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Постановление Правительства РФ от 16.04.2008 N 278</w:t>
              <w:br/>
              <w:t xml:space="preserve">(ред. от 08.05.2025)</w:t>
              <w:br/>
              <w:t xml:space="preserve">"О возмещении расходов, связанных с использованием при проведении контртеррористической операции транспортных средств и (или) самоходных машин, принадлежащих организациям или физическим лицам"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22.01.2026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0"/>
        </w:rPr>
      </w:r>
    </w:p>
    <w:p>
      <w:pPr>
        <w:pStyle w:val="2"/>
        <w:outlineLvl w:val="0"/>
        <w:jc w:val="center"/>
      </w:pPr>
      <w:r>
        <w:rPr>
          <w:sz w:val="20"/>
        </w:rPr>
        <w:t xml:space="preserve">ПРАВИТЕЛЬСТВО РОССИЙСКОЙ ФЕДЕРАЦИИ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ПОСТАНОВЛЕНИЕ</w:t>
      </w:r>
    </w:p>
    <w:p>
      <w:pPr>
        <w:pStyle w:val="2"/>
        <w:jc w:val="center"/>
      </w:pPr>
      <w:r>
        <w:rPr>
          <w:sz w:val="20"/>
        </w:rPr>
        <w:t xml:space="preserve">от 16 апреля 2008 г. N 278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О ВОЗМЕЩЕНИИ РАСХОДОВ,</w:t>
      </w:r>
    </w:p>
    <w:p>
      <w:pPr>
        <w:pStyle w:val="2"/>
        <w:jc w:val="center"/>
      </w:pPr>
      <w:r>
        <w:rPr>
          <w:sz w:val="20"/>
        </w:rPr>
        <w:t xml:space="preserve">СВЯЗАННЫХ С ИСПОЛЬЗОВАНИЕМ ПРИ ПРОВЕДЕНИИ</w:t>
      </w:r>
    </w:p>
    <w:p>
      <w:pPr>
        <w:pStyle w:val="2"/>
        <w:jc w:val="center"/>
      </w:pPr>
      <w:r>
        <w:rPr>
          <w:sz w:val="20"/>
        </w:rPr>
        <w:t xml:space="preserve">КОНТРТЕРРОРИСТИЧЕСКОЙ ОПЕРАЦИИ ТРАНСПОРТНЫХ СРЕДСТВ</w:t>
      </w:r>
    </w:p>
    <w:p>
      <w:pPr>
        <w:pStyle w:val="2"/>
        <w:jc w:val="center"/>
      </w:pPr>
      <w:r>
        <w:rPr>
          <w:sz w:val="20"/>
        </w:rPr>
        <w:t xml:space="preserve">И (ИЛИ) САМОХОДНЫХ МАШИН, ПРИНАДЛЕЖАЩИХ</w:t>
      </w:r>
    </w:p>
    <w:p>
      <w:pPr>
        <w:pStyle w:val="2"/>
        <w:jc w:val="center"/>
      </w:pPr>
      <w:r>
        <w:rPr>
          <w:sz w:val="20"/>
        </w:rPr>
        <w:t xml:space="preserve">ОРГАНИЗАЦИЯМ ИЛИ ФИЗИЧЕСКИМ ЛИЦАМ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(в ред. </w:t>
            </w:r>
            <w:hyperlink w:history="0" r:id="rId8" w:tooltip="Постановление Правительства РФ от 08.05.2025 N 616 &quot;О внесении изменений в постановление Правительства Российской Федерации от 16 апреля 2008 г. N 278&quot; {КонсультантПлюс}">
              <w:r>
                <w:rPr>
                  <w:sz w:val="20"/>
                  <w:color w:val="0000ff"/>
                </w:rPr>
                <w:t xml:space="preserve">Постановления</w:t>
              </w:r>
            </w:hyperlink>
            <w:r>
              <w:rPr>
                <w:sz w:val="20"/>
                <w:color w:val="392c69"/>
              </w:rPr>
              <w:t xml:space="preserve"> Правительства РФ от 08.05.2025 N 616)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center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В соответствии со </w:t>
      </w:r>
      <w:hyperlink w:history="0" r:id="rId9" w:tooltip="Федеральный закон от 06.03.2006 N 35-ФЗ (ред. от 28.02.2025) &quot;О противодействии терроризму&quot; {КонсультантПлюс}">
        <w:r>
          <w:rPr>
            <w:sz w:val="20"/>
            <w:color w:val="0000ff"/>
          </w:rPr>
          <w:t xml:space="preserve">статьей 11</w:t>
        </w:r>
      </w:hyperlink>
      <w:r>
        <w:rPr>
          <w:sz w:val="20"/>
        </w:rPr>
        <w:t xml:space="preserve"> Федерального закона "О противодействии терроризму" Правительство Российской Федерации постановляет: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1. Утвердить прилагаемые </w:t>
      </w:r>
      <w:hyperlink w:history="0" w:anchor="P33" w:tooltip="ПРАВИЛА">
        <w:r>
          <w:rPr>
            <w:sz w:val="20"/>
            <w:color w:val="0000ff"/>
          </w:rPr>
          <w:t xml:space="preserve">Правила</w:t>
        </w:r>
      </w:hyperlink>
      <w:r>
        <w:rPr>
          <w:sz w:val="20"/>
        </w:rPr>
        <w:t xml:space="preserve"> возмещения расходов, связанных с использованием при проведении контртеррористической операции транспортных средств и (или) самоходных машин, принадлежащих организациям или физическим лицам.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10" w:tooltip="Постановление Правительства РФ от 08.05.2025 N 616 &quot;О внесении изменений в постановление Правительства Российской Федерации от 16 апреля 2008 г. N 278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РФ от 08.05.2025 N 616)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2. Расходы, связанные с использованием при проведении контртеррористической операции транспортных средств и (или) самоходных машин, принадлежащих организациям или физическим лицам, производятся в пределах средств, предусматриваемых в федеральном бюджете на соответствующий год федеральным органам исполнительной власти, участвующим в осуществлении мероприятий по борьбе с терроризмом, на финансовое обеспечение расходов, осуществляемых в рамках специальных программ и специальных мероприятий.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11" w:tooltip="Постановление Правительства РФ от 08.05.2025 N 616 &quot;О внесении изменений в постановление Правительства Российской Федерации от 16 апреля 2008 г. N 278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РФ от 08.05.2025 N 616)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Председатель Правительства</w:t>
      </w:r>
    </w:p>
    <w:p>
      <w:pPr>
        <w:pStyle w:val="0"/>
        <w:jc w:val="right"/>
      </w:pPr>
      <w:r>
        <w:rPr>
          <w:sz w:val="20"/>
        </w:rPr>
        <w:t xml:space="preserve">Российской Федерации</w:t>
      </w:r>
    </w:p>
    <w:p>
      <w:pPr>
        <w:pStyle w:val="0"/>
        <w:jc w:val="right"/>
      </w:pPr>
      <w:r>
        <w:rPr>
          <w:sz w:val="20"/>
        </w:rPr>
        <w:t xml:space="preserve">В.ЗУБКОВ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outlineLvl w:val="0"/>
        <w:jc w:val="right"/>
      </w:pPr>
      <w:r>
        <w:rPr>
          <w:sz w:val="20"/>
        </w:rPr>
        <w:t xml:space="preserve">Утверждены</w:t>
      </w:r>
    </w:p>
    <w:p>
      <w:pPr>
        <w:pStyle w:val="0"/>
        <w:jc w:val="right"/>
      </w:pPr>
      <w:r>
        <w:rPr>
          <w:sz w:val="20"/>
        </w:rPr>
        <w:t xml:space="preserve">Постановлением Правительства</w:t>
      </w:r>
    </w:p>
    <w:p>
      <w:pPr>
        <w:pStyle w:val="0"/>
        <w:jc w:val="right"/>
      </w:pPr>
      <w:r>
        <w:rPr>
          <w:sz w:val="20"/>
        </w:rPr>
        <w:t xml:space="preserve">Российской Федерации</w:t>
      </w:r>
    </w:p>
    <w:p>
      <w:pPr>
        <w:pStyle w:val="0"/>
        <w:jc w:val="right"/>
      </w:pPr>
      <w:r>
        <w:rPr>
          <w:sz w:val="20"/>
        </w:rPr>
        <w:t xml:space="preserve">от 16 апреля 2008 г. N 278</w:t>
      </w:r>
    </w:p>
    <w:p>
      <w:pPr>
        <w:pStyle w:val="0"/>
        <w:ind w:firstLine="540"/>
        <w:jc w:val="both"/>
      </w:pPr>
      <w:r>
        <w:rPr>
          <w:sz w:val="20"/>
        </w:rPr>
      </w:r>
    </w:p>
    <w:bookmarkStart w:id="33" w:name="P33"/>
    <w:bookmarkEnd w:id="33"/>
    <w:p>
      <w:pPr>
        <w:pStyle w:val="2"/>
        <w:jc w:val="center"/>
      </w:pPr>
      <w:r>
        <w:rPr>
          <w:sz w:val="20"/>
        </w:rPr>
        <w:t xml:space="preserve">ПРАВИЛА</w:t>
      </w:r>
    </w:p>
    <w:p>
      <w:pPr>
        <w:pStyle w:val="2"/>
        <w:jc w:val="center"/>
      </w:pPr>
      <w:r>
        <w:rPr>
          <w:sz w:val="20"/>
        </w:rPr>
        <w:t xml:space="preserve">ВОЗМЕЩЕНИЯ РАСХОДОВ,</w:t>
      </w:r>
    </w:p>
    <w:p>
      <w:pPr>
        <w:pStyle w:val="2"/>
        <w:jc w:val="center"/>
      </w:pPr>
      <w:r>
        <w:rPr>
          <w:sz w:val="20"/>
        </w:rPr>
        <w:t xml:space="preserve">СВЯЗАННЫХ С ИСПОЛЬЗОВАНИЕМ ПРИ ПРОВЕДЕНИИ</w:t>
      </w:r>
    </w:p>
    <w:p>
      <w:pPr>
        <w:pStyle w:val="2"/>
        <w:jc w:val="center"/>
      </w:pPr>
      <w:r>
        <w:rPr>
          <w:sz w:val="20"/>
        </w:rPr>
        <w:t xml:space="preserve">КОНТРТЕРРОРИСТИЧЕСКОЙ ОПЕРАЦИИ ТРАНСПОРТНЫХ СРЕДСТВ</w:t>
      </w:r>
    </w:p>
    <w:p>
      <w:pPr>
        <w:pStyle w:val="2"/>
        <w:jc w:val="center"/>
      </w:pPr>
      <w:r>
        <w:rPr>
          <w:sz w:val="20"/>
        </w:rPr>
        <w:t xml:space="preserve">И (ИЛИ) САМОХОДНЫХ МАШИН, ПРИНАДЛЕЖАЩИХ</w:t>
      </w:r>
    </w:p>
    <w:p>
      <w:pPr>
        <w:pStyle w:val="2"/>
        <w:jc w:val="center"/>
      </w:pPr>
      <w:r>
        <w:rPr>
          <w:sz w:val="20"/>
        </w:rPr>
        <w:t xml:space="preserve">ОРГАНИЗАЦИЯМ ИЛИ ФИЗИЧЕСКИМ ЛИЦАМ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(в ред. </w:t>
            </w:r>
            <w:hyperlink w:history="0" r:id="rId12" w:tooltip="Постановление Правительства РФ от 08.05.2025 N 616 &quot;О внесении изменений в постановление Правительства Российской Федерации от 16 апреля 2008 г. N 278&quot; {КонсультантПлюс}">
              <w:r>
                <w:rPr>
                  <w:sz w:val="20"/>
                  <w:color w:val="0000ff"/>
                </w:rPr>
                <w:t xml:space="preserve">Постановления</w:t>
              </w:r>
            </w:hyperlink>
            <w:r>
              <w:rPr>
                <w:sz w:val="20"/>
                <w:color w:val="392c69"/>
              </w:rPr>
              <w:t xml:space="preserve"> Правительства РФ от 08.05.2025 N 616)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ind w:firstLine="540"/>
        <w:jc w:val="both"/>
      </w:pPr>
      <w:r>
        <w:rPr>
          <w:sz w:val="20"/>
        </w:rPr>
      </w:r>
    </w:p>
    <w:bookmarkStart w:id="42" w:name="P42"/>
    <w:bookmarkEnd w:id="42"/>
    <w:p>
      <w:pPr>
        <w:pStyle w:val="0"/>
        <w:ind w:firstLine="540"/>
        <w:jc w:val="both"/>
      </w:pPr>
      <w:r>
        <w:rPr>
          <w:sz w:val="20"/>
        </w:rPr>
        <w:t xml:space="preserve">1. Настоящие Правила определяют порядок возмещения расходов, связанных с использованием при проведении контртеррористической операции транспортных средств и (или) самоходных машин (далее - транспортные средства), принадлежащих организациям (за исключением транспортных средств дипломатических представительств, консульских и иных учреждений иностранных государств и международных организаций) или физическим лицам (далее - владельцы транспортных средств), для обеспечения мероприятий по борьбе с терроризмом.</w:t>
      </w:r>
    </w:p>
    <w:p>
      <w:pPr>
        <w:pStyle w:val="0"/>
        <w:jc w:val="both"/>
      </w:pPr>
      <w:r>
        <w:rPr>
          <w:sz w:val="20"/>
        </w:rPr>
        <w:t xml:space="preserve">(п. 1 в ред. </w:t>
      </w:r>
      <w:hyperlink w:history="0" r:id="rId13" w:tooltip="Постановление Правительства РФ от 08.05.2025 N 616 &quot;О внесении изменений в постановление Правительства Российской Федерации от 16 апреля 2008 г. N 278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РФ от 08.05.2025 N 616)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2. Расходы, указанные в </w:t>
      </w:r>
      <w:hyperlink w:history="0" w:anchor="P42" w:tooltip="1. Настоящие Правила определяют порядок возмещения расходов, связанных с использованием при проведении контртеррористической операции транспортных средств и (или) самоходных машин (далее - транспортные средства), принадлежащих организациям (за исключением транспортных средств дипломатических представительств, консульских и иных учреждений иностранных государств и международных организаций) или физическим лицам (далее - владельцы транспортных средств), для обеспечения мероприятий по борьбе с терроризмом.">
        <w:r>
          <w:rPr>
            <w:sz w:val="20"/>
            <w:color w:val="0000ff"/>
          </w:rPr>
          <w:t xml:space="preserve">пункте 1</w:t>
        </w:r>
      </w:hyperlink>
      <w:r>
        <w:rPr>
          <w:sz w:val="20"/>
        </w:rPr>
        <w:t xml:space="preserve"> настоящих Правил, возмещаются владельцу транспортного средства путем выплаты ему денежных средств федеральным органом исполнительной власти, представитель которого использовал транспортное средство при проведении контртеррористической операции (далее - федеральный орган исполнительной власти).</w:t>
      </w:r>
    </w:p>
    <w:bookmarkStart w:id="45" w:name="P45"/>
    <w:bookmarkEnd w:id="45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 Для возмещения расходов, указанных в </w:t>
      </w:r>
      <w:hyperlink w:history="0" w:anchor="P42" w:tooltip="1. Настоящие Правила определяют порядок возмещения расходов, связанных с использованием при проведении контртеррористической операции транспортных средств и (или) самоходных машин (далее - транспортные средства), принадлежащих организациям (за исключением транспортных средств дипломатических представительств, консульских и иных учреждений иностранных государств и международных организаций) или физическим лицам (далее - владельцы транспортных средств), для обеспечения мероприятий по борьбе с терроризмом.">
        <w:r>
          <w:rPr>
            <w:sz w:val="20"/>
            <w:color w:val="0000ff"/>
          </w:rPr>
          <w:t xml:space="preserve">пункте 1</w:t>
        </w:r>
      </w:hyperlink>
      <w:r>
        <w:rPr>
          <w:sz w:val="20"/>
        </w:rPr>
        <w:t xml:space="preserve"> настоящих Правил, владелец транспортного средства представляет в федеральный орган исполнительной власти или его территориальный орган (по месту нахождения или месту жительства либо по месту использования транспортного средства):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а) заявление о возмещении расходов с указанием марки транспортного средства, года выпуска, государственного регистрационного номера, заводского номера, идентификационного номера (VIN или PIN), а также размера расходов, которые понес владелец транспортного средства в связи с использованием его транспортного средства при проведении контртеррористической операции;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14" w:tooltip="Постановление Правительства РФ от 08.05.2025 N 616 &quot;О внесении изменений в постановление Правительства Российской Федерации от 16 апреля 2008 г. N 278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РФ от 08.05.2025 N 616)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б) документы, подтверждающие принадлежность транспортного средства;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в) документы, подтверждающие расходы, которые понес владелец транспортного средства в связи с использованием его транспортного средства при проведении контртеррористической операции;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г) документы, подтверждающие использование транспортного средства представителем федерального органа исполнительной власти, если такие документы выдавались.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4. Федеральный орган исполнительной власти или его территориальный орган обязаны оказывать владельцу транспортного средства содействие в сборе указанных в </w:t>
      </w:r>
      <w:hyperlink w:history="0" w:anchor="P45" w:tooltip="3. Для возмещения расходов, указанных в пункте 1 настоящих Правил, владелец транспортного средства представляет в федеральный орган исполнительной власти или его территориальный орган (по месту нахождения или месту жительства либо по месту использования транспортного средства):">
        <w:r>
          <w:rPr>
            <w:sz w:val="20"/>
            <w:color w:val="0000ff"/>
          </w:rPr>
          <w:t xml:space="preserve">пункте 3</w:t>
        </w:r>
      </w:hyperlink>
      <w:r>
        <w:rPr>
          <w:sz w:val="20"/>
        </w:rPr>
        <w:t xml:space="preserve"> настоящих Правил документов.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5. Для решения вопросов, связанных с возмещением владельцу транспортного средства расходов, указанных в </w:t>
      </w:r>
      <w:hyperlink w:history="0" w:anchor="P42" w:tooltip="1. Настоящие Правила определяют порядок возмещения расходов, связанных с использованием при проведении контртеррористической операции транспортных средств и (или) самоходных машин (далее - транспортные средства), принадлежащих организациям (за исключением транспортных средств дипломатических представительств, консульских и иных учреждений иностранных государств и международных организаций) или физическим лицам (далее - владельцы транспортных средств), для обеспечения мероприятий по борьбе с терроризмом.">
        <w:r>
          <w:rPr>
            <w:sz w:val="20"/>
            <w:color w:val="0000ff"/>
          </w:rPr>
          <w:t xml:space="preserve">пункте 1</w:t>
        </w:r>
      </w:hyperlink>
      <w:r>
        <w:rPr>
          <w:sz w:val="20"/>
        </w:rPr>
        <w:t xml:space="preserve"> настоящих Правил, руководитель федерального органа исполнительной власти создает комиссию и принимает меры по обеспечению ее деятельности.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Деятельность комиссии осуществляется в соответствии с законодательством Российской Федерации, настоящими Правилами и положением о комиссии, утверждаемым руководителем федерального органа исполнительной власти.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Заявление о возмещении расходов владельцу транспортного средства рассматривается комиссией в течение месяца с даты поступления в федеральный орган исполнительной власти или его территориальный орган указанных в </w:t>
      </w:r>
      <w:hyperlink w:history="0" w:anchor="P45" w:tooltip="3. Для возмещения расходов, указанных в пункте 1 настоящих Правил, владелец транспортного средства представляет в федеральный орган исполнительной власти или его территориальный орган (по месту нахождения или месту жительства либо по месту использования транспортного средства):">
        <w:r>
          <w:rPr>
            <w:sz w:val="20"/>
            <w:color w:val="0000ff"/>
          </w:rPr>
          <w:t xml:space="preserve">пункте 3</w:t>
        </w:r>
      </w:hyperlink>
      <w:r>
        <w:rPr>
          <w:sz w:val="20"/>
        </w:rPr>
        <w:t xml:space="preserve"> настоящих Правил документов.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Комиссия рассматривает документы, представленные владельцем транспортного средства в федеральный орган исполнительной власти или его территориальный орган, материалы служебной проверки, собранные в установленном порядке, а также иные документы, в том числе полученные от специалистов и подразделений федерального органа исполнительной власти и (или) от соответствующих организаций, экспертных комиссий (экспертов) по запросам (обращениям) комиссии или федерального органа исполнительной власти.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Порядок рассмотрения комиссией вопросов, связанных с возмещением владельцу транспортного средства расходов, указанных в </w:t>
      </w:r>
      <w:hyperlink w:history="0" w:anchor="P42" w:tooltip="1. Настоящие Правила определяют порядок возмещения расходов, связанных с использованием при проведении контртеррористической операции транспортных средств и (или) самоходных машин (далее - транспортные средства), принадлежащих организациям (за исключением транспортных средств дипломатических представительств, консульских и иных учреждений иностранных государств и международных организаций) или физическим лицам (далее - владельцы транспортных средств), для обеспечения мероприятий по борьбе с терроризмом.">
        <w:r>
          <w:rPr>
            <w:sz w:val="20"/>
            <w:color w:val="0000ff"/>
          </w:rPr>
          <w:t xml:space="preserve">пункте 1</w:t>
        </w:r>
      </w:hyperlink>
      <w:r>
        <w:rPr>
          <w:sz w:val="20"/>
        </w:rPr>
        <w:t xml:space="preserve"> настоящих Правил, определяется в положении о комиссии.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6. По результатам рассмотрения комиссией вопросов, связанных с возмещением владельцу транспортного средства расходов, указанных в </w:t>
      </w:r>
      <w:hyperlink w:history="0" w:anchor="P42" w:tooltip="1. Настоящие Правила определяют порядок возмещения расходов, связанных с использованием при проведении контртеррористической операции транспортных средств и (или) самоходных машин (далее - транспортные средства), принадлежащих организациям (за исключением транспортных средств дипломатических представительств, консульских и иных учреждений иностранных государств и международных организаций) или физическим лицам (далее - владельцы транспортных средств), для обеспечения мероприятий по борьбе с терроризмом.">
        <w:r>
          <w:rPr>
            <w:sz w:val="20"/>
            <w:color w:val="0000ff"/>
          </w:rPr>
          <w:t xml:space="preserve">пункте 1</w:t>
        </w:r>
      </w:hyperlink>
      <w:r>
        <w:rPr>
          <w:sz w:val="20"/>
        </w:rPr>
        <w:t xml:space="preserve"> настоящих Правил, руководитель федерального органа исполнительной власти в течение 10 дней издает приказ, в котором указывается размер возмещаемых расходов.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случае отказа в возмещении этих расходов заявителю направляется письменное извещение с указанием причин отказа.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6"/>
      <w:headerReference w:type="first" r:id="rId6"/>
      <w:footerReference w:type="default" r:id="rId7"/>
      <w:footerReference w:type="first" r:id="rId7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16.04.2008 N 278</w:t>
            <w:br/>
            <w:t>(ред. от 08.05.2025)</w:t>
            <w:br/>
            <w:t>"О возмещении расходов, связанных с использовани...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22.01.2026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yperlink" Target="https://login.consultant.ru/link/?req=doc&amp;base=RZB&amp;n=505450&amp;dst=100005" TargetMode = "External"/><Relationship Id="rId9" Type="http://schemas.openxmlformats.org/officeDocument/2006/relationships/hyperlink" Target="https://login.consultant.ru/link/?req=doc&amp;base=RZB&amp;n=500015&amp;dst=100096" TargetMode = "External"/><Relationship Id="rId10" Type="http://schemas.openxmlformats.org/officeDocument/2006/relationships/hyperlink" Target="https://login.consultant.ru/link/?req=doc&amp;base=RZB&amp;n=505450&amp;dst=100009" TargetMode = "External"/><Relationship Id="rId11" Type="http://schemas.openxmlformats.org/officeDocument/2006/relationships/hyperlink" Target="https://login.consultant.ru/link/?req=doc&amp;base=RZB&amp;n=505450&amp;dst=100009" TargetMode = "External"/><Relationship Id="rId12" Type="http://schemas.openxmlformats.org/officeDocument/2006/relationships/hyperlink" Target="https://login.consultant.ru/link/?req=doc&amp;base=RZB&amp;n=505450&amp;dst=100010" TargetMode = "External"/><Relationship Id="rId13" Type="http://schemas.openxmlformats.org/officeDocument/2006/relationships/hyperlink" Target="https://login.consultant.ru/link/?req=doc&amp;base=RZB&amp;n=505450&amp;dst=100012" TargetMode = "External"/><Relationship Id="rId14" Type="http://schemas.openxmlformats.org/officeDocument/2006/relationships/hyperlink" Target="https://login.consultant.ru/link/?req=doc&amp;base=RZB&amp;n=505450&amp;dst=100014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4025.00.52</Application>
  <Company>КонсультантПлюс Версия 4025.00.52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РФ от 16.04.2008 N 278
(ред. от 08.05.2025)
"О возмещении расходов, связанных с использованием при проведении контртеррористической операции транспортных средств и (или) самоходных машин, принадлежащих организациям или физическим лицам"</dc:title>
  <dcterms:created xsi:type="dcterms:W3CDTF">2026-01-22T04:32:16Z</dcterms:created>
</cp:coreProperties>
</file>